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A4" w:rsidRPr="00ED7CA4" w:rsidRDefault="00ED7CA4" w:rsidP="00ED7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7CA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C1FE56F" wp14:editId="2EB1BA5A">
            <wp:extent cx="847725" cy="895350"/>
            <wp:effectExtent l="0" t="0" r="0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CA4" w:rsidRPr="00ED7CA4" w:rsidRDefault="00ED7CA4" w:rsidP="00ED7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CA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 ФЕДЕРАЦИЯ ЧЕЛЯБИНСКАЯ  ОБЛАСТЬ</w:t>
      </w:r>
    </w:p>
    <w:p w:rsidR="00ED7CA4" w:rsidRPr="00ED7CA4" w:rsidRDefault="00ED7CA4" w:rsidP="00ED7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CA4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</w:p>
    <w:p w:rsidR="00ED7CA4" w:rsidRPr="00ED7CA4" w:rsidRDefault="00ED7CA4" w:rsidP="00ED7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C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КУНАШАКСКОГО  </w:t>
      </w:r>
      <w:r w:rsidR="00FD60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bookmarkStart w:id="0" w:name="_GoBack"/>
      <w:bookmarkEnd w:id="0"/>
      <w:r w:rsidRPr="00ED7CA4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</w:t>
      </w:r>
    </w:p>
    <w:p w:rsidR="00ED7CA4" w:rsidRPr="00ED7CA4" w:rsidRDefault="00ED7CA4" w:rsidP="00ED7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CA4" w:rsidRPr="00ED7CA4" w:rsidRDefault="00ED7CA4" w:rsidP="00ED7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CA4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ED7CA4" w:rsidRPr="00ED7CA4" w:rsidRDefault="00ED7CA4" w:rsidP="00ED7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CA4" w:rsidRPr="00ED7CA4" w:rsidRDefault="00ED7CA4" w:rsidP="00ED7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7CA4">
        <w:rPr>
          <w:rFonts w:ascii="Times New Roman" w:eastAsia="Times New Roman" w:hAnsi="Times New Roman" w:cs="Times New Roman"/>
          <w:sz w:val="28"/>
          <w:szCs w:val="28"/>
        </w:rPr>
        <w:t>от 01.11.2022г.                                                                                             № 102</w:t>
      </w:r>
    </w:p>
    <w:p w:rsidR="00ED7CA4" w:rsidRPr="00ED7CA4" w:rsidRDefault="00ED7CA4" w:rsidP="00ED7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CA4" w:rsidRPr="00ED7CA4" w:rsidRDefault="00ED7CA4" w:rsidP="00ED7CA4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7CA4">
        <w:rPr>
          <w:rFonts w:ascii="Times New Roman" w:eastAsia="Times New Roman" w:hAnsi="Times New Roman" w:cs="Times New Roman"/>
          <w:sz w:val="28"/>
          <w:szCs w:val="28"/>
        </w:rPr>
        <w:t>Предостережение о безопасности населения </w:t>
      </w:r>
    </w:p>
    <w:p w:rsidR="00ED7CA4" w:rsidRPr="00ED7CA4" w:rsidRDefault="00ED7CA4" w:rsidP="00ED7CA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7CA4">
        <w:rPr>
          <w:rFonts w:ascii="Times New Roman" w:eastAsia="Times New Roman" w:hAnsi="Times New Roman" w:cs="Times New Roman"/>
          <w:sz w:val="28"/>
          <w:szCs w:val="28"/>
        </w:rPr>
        <w:t>на водных объектах в период ледостава в осенне-зимний </w:t>
      </w:r>
      <w:r w:rsidRPr="00ED7CA4">
        <w:rPr>
          <w:rFonts w:ascii="Times New Roman" w:eastAsia="Times New Roman" w:hAnsi="Times New Roman" w:cs="Times New Roman"/>
          <w:sz w:val="28"/>
          <w:szCs w:val="28"/>
        </w:rPr>
        <w:br/>
        <w:t xml:space="preserve">период 2022-2023 гг. на территории </w:t>
      </w:r>
      <w:proofErr w:type="spellStart"/>
      <w:r w:rsidRPr="00ED7CA4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ED7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CA4">
        <w:rPr>
          <w:rFonts w:ascii="Times New Roman" w:eastAsia="Times New Roman" w:hAnsi="Times New Roman" w:cs="Times New Roman"/>
          <w:sz w:val="28"/>
          <w:szCs w:val="28"/>
        </w:rPr>
        <w:br/>
        <w:t>сельского поселения</w:t>
      </w:r>
      <w:proofErr w:type="gramStart"/>
      <w:r w:rsidRPr="00ED7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CA4">
        <w:rPr>
          <w:rFonts w:ascii="Times New Roman" w:eastAsia="Times New Roman" w:hAnsi="Times New Roman" w:cs="Times New Roman"/>
          <w:sz w:val="28"/>
          <w:szCs w:val="28"/>
        </w:rPr>
        <w:br/>
      </w:r>
      <w:r w:rsidRPr="00ED7CA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В</w:t>
      </w:r>
      <w:proofErr w:type="gramEnd"/>
      <w:r w:rsidRPr="00ED7CA4">
        <w:rPr>
          <w:rFonts w:ascii="Times New Roman" w:eastAsia="Times New Roman" w:hAnsi="Times New Roman" w:cs="Times New Roman"/>
          <w:sz w:val="28"/>
          <w:szCs w:val="28"/>
        </w:rPr>
        <w:t xml:space="preserve"> связи с наступившим периодом ледостава, в целях обеспечения безопасности граждан на водоемах, находящихся на территории </w:t>
      </w:r>
      <w:proofErr w:type="spellStart"/>
      <w:r w:rsidRPr="00ED7CA4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ED7CA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недопущения несчастных случаев и гибели людей на водных объектах в осенне-зимний период 2022-2023 годов: </w:t>
      </w:r>
    </w:p>
    <w:p w:rsidR="00ED7CA4" w:rsidRPr="00ED7CA4" w:rsidRDefault="00ED7CA4" w:rsidP="00ED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7CA4">
        <w:rPr>
          <w:rFonts w:ascii="Times New Roman" w:eastAsia="Times New Roman" w:hAnsi="Times New Roman" w:cs="Times New Roman"/>
          <w:sz w:val="28"/>
          <w:szCs w:val="28"/>
        </w:rPr>
        <w:br/>
        <w:t xml:space="preserve">1. В период ледостава на водных объектах, находящихся на территории </w:t>
      </w:r>
      <w:proofErr w:type="spellStart"/>
      <w:r w:rsidRPr="00ED7CA4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ED7CA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r w:rsidRPr="00ED7CA4">
        <w:rPr>
          <w:rFonts w:ascii="Times New Roman" w:eastAsia="Times New Roman" w:hAnsi="Times New Roman" w:cs="Times New Roman"/>
          <w:b/>
          <w:sz w:val="28"/>
          <w:szCs w:val="28"/>
        </w:rPr>
        <w:t>ЗАПРЕТИТЬ</w:t>
      </w:r>
      <w:r w:rsidRPr="00ED7CA4">
        <w:rPr>
          <w:rFonts w:ascii="Times New Roman" w:eastAsia="Times New Roman" w:hAnsi="Times New Roman" w:cs="Times New Roman"/>
          <w:sz w:val="28"/>
          <w:szCs w:val="28"/>
        </w:rPr>
        <w:t xml:space="preserve"> жителям поселения проведение на водоемах различного рода мероприятий: забор воды, подледный лов, устройство ледовых переходов, купание, организацию катков и лыжных дорожек. </w:t>
      </w:r>
      <w:r w:rsidRPr="00ED7CA4">
        <w:rPr>
          <w:rFonts w:ascii="Times New Roman" w:eastAsia="Times New Roman" w:hAnsi="Times New Roman" w:cs="Times New Roman"/>
          <w:sz w:val="28"/>
          <w:szCs w:val="28"/>
        </w:rPr>
        <w:br/>
        <w:t>2. В период ледостава, в случае выхода на лед руководствоваться «Мерами безопасности на льду» (приложение 1) и Инструкцией (приложение 2).</w:t>
      </w:r>
      <w:r w:rsidRPr="00ED7CA4">
        <w:rPr>
          <w:rFonts w:ascii="Times New Roman" w:eastAsia="Times New Roman" w:hAnsi="Times New Roman" w:cs="Times New Roman"/>
          <w:sz w:val="28"/>
          <w:szCs w:val="28"/>
        </w:rPr>
        <w:br/>
        <w:t>3. Организовать проведение следующих мероприятий по обеспечению безопасности людей на льду в период ледостава 2022-2023г.г. на территории сельского поселения:</w:t>
      </w:r>
      <w:r w:rsidRPr="00ED7CA4">
        <w:rPr>
          <w:rFonts w:ascii="Times New Roman" w:eastAsia="Times New Roman" w:hAnsi="Times New Roman" w:cs="Times New Roman"/>
          <w:sz w:val="28"/>
          <w:szCs w:val="28"/>
        </w:rPr>
        <w:br/>
        <w:t>- довести до населения сведения о мерах безопасности на льду, о наиболее опасных местах на водоёмах, при выходе людей на лёд, при пользовании ледовыми переправами и осуществлении подлёдной рыбной ловли;</w:t>
      </w:r>
      <w:r w:rsidRPr="00ED7CA4">
        <w:rPr>
          <w:rFonts w:ascii="Times New Roman" w:eastAsia="Times New Roman" w:hAnsi="Times New Roman" w:cs="Times New Roman"/>
          <w:sz w:val="28"/>
          <w:szCs w:val="28"/>
        </w:rPr>
        <w:br/>
        <w:t>- рекомендовать населению, с наступлением предстоящих зимних каникул установить контроль за детьми. Исключить случаи их выхода на лёд и нахождение возле водоёмов без присмотра родителей и старших;</w:t>
      </w:r>
      <w:r w:rsidRPr="00ED7CA4">
        <w:rPr>
          <w:rFonts w:ascii="Times New Roman" w:eastAsia="Times New Roman" w:hAnsi="Times New Roman" w:cs="Times New Roman"/>
          <w:sz w:val="28"/>
          <w:szCs w:val="28"/>
        </w:rPr>
        <w:br/>
        <w:t>- привлекать к профилактике несчастных случаев на водоёмах правоохранительные, надзорные органы, подразделения МЧС, спасателей и общественность.</w:t>
      </w:r>
      <w:r w:rsidRPr="00ED7CA4">
        <w:rPr>
          <w:rFonts w:ascii="Times New Roman" w:eastAsia="Times New Roman" w:hAnsi="Times New Roman" w:cs="Times New Roman"/>
          <w:sz w:val="28"/>
          <w:szCs w:val="28"/>
        </w:rPr>
        <w:br/>
        <w:t>4. Рекомендовать руководителям рыбоводческих хозяйств, арендаторам водных объектов:</w:t>
      </w:r>
      <w:r w:rsidRPr="00ED7CA4">
        <w:rPr>
          <w:rFonts w:ascii="Times New Roman" w:eastAsia="Times New Roman" w:hAnsi="Times New Roman" w:cs="Times New Roman"/>
          <w:sz w:val="28"/>
          <w:szCs w:val="28"/>
        </w:rPr>
        <w:br/>
      </w:r>
      <w:r w:rsidRPr="00ED7CA4">
        <w:rPr>
          <w:rFonts w:ascii="Times New Roman" w:eastAsia="Times New Roman" w:hAnsi="Times New Roman" w:cs="Times New Roman"/>
          <w:sz w:val="28"/>
          <w:szCs w:val="28"/>
        </w:rPr>
        <w:lastRenderedPageBreak/>
        <w:t>- уточнить места массового пребывания любителей подлёдного лова рыбы на водоёмах, состояние в данных местах ледяного покрова и обеспечить там безопасность;</w:t>
      </w:r>
      <w:r w:rsidRPr="00ED7CA4">
        <w:rPr>
          <w:rFonts w:ascii="Times New Roman" w:eastAsia="Times New Roman" w:hAnsi="Times New Roman" w:cs="Times New Roman"/>
          <w:sz w:val="28"/>
          <w:szCs w:val="28"/>
        </w:rPr>
        <w:br/>
        <w:t>- не допускать реализацию лицензий в опасный период для любителей рыбалки.</w:t>
      </w:r>
      <w:r w:rsidRPr="00ED7CA4">
        <w:rPr>
          <w:rFonts w:ascii="Times New Roman" w:eastAsia="Times New Roman" w:hAnsi="Times New Roman" w:cs="Times New Roman"/>
          <w:sz w:val="28"/>
          <w:szCs w:val="28"/>
        </w:rPr>
        <w:br/>
        <w:t>- обеспечить информирование населения и рыболовов о ледовой обстановке на водоёмах;</w:t>
      </w:r>
      <w:r w:rsidRPr="00ED7CA4">
        <w:rPr>
          <w:rFonts w:ascii="Times New Roman" w:eastAsia="Times New Roman" w:hAnsi="Times New Roman" w:cs="Times New Roman"/>
          <w:sz w:val="28"/>
          <w:szCs w:val="28"/>
        </w:rPr>
        <w:br/>
        <w:t>- организовать разъяснительную работу с работниками организации, рыболовами по предупреждению несчастных случаев на водных объектах в осенне-зимний период;</w:t>
      </w:r>
      <w:r w:rsidRPr="00ED7CA4">
        <w:rPr>
          <w:rFonts w:ascii="Times New Roman" w:eastAsia="Times New Roman" w:hAnsi="Times New Roman" w:cs="Times New Roman"/>
          <w:sz w:val="28"/>
          <w:szCs w:val="28"/>
        </w:rPr>
        <w:br/>
        <w:t>-организовать выставление спасательных постов в местах рыбной ловли;</w:t>
      </w:r>
      <w:r w:rsidRPr="00ED7CA4">
        <w:rPr>
          <w:rFonts w:ascii="Times New Roman" w:eastAsia="Times New Roman" w:hAnsi="Times New Roman" w:cs="Times New Roman"/>
          <w:sz w:val="28"/>
          <w:szCs w:val="28"/>
        </w:rPr>
        <w:br/>
        <w:t xml:space="preserve">- организовать изготовление первичных (простейших) средств (лестницы , </w:t>
      </w:r>
      <w:r w:rsidRPr="00ED7CA4">
        <w:rPr>
          <w:rFonts w:ascii="Times New Roman" w:eastAsia="Times New Roman" w:hAnsi="Times New Roman" w:cs="Times New Roman"/>
          <w:sz w:val="28"/>
          <w:szCs w:val="28"/>
        </w:rPr>
        <w:br/>
        <w:t>верёвки и т.д.) спасения на воде в период ледостава;</w:t>
      </w:r>
      <w:r w:rsidRPr="00ED7CA4">
        <w:rPr>
          <w:rFonts w:ascii="Times New Roman" w:eastAsia="Times New Roman" w:hAnsi="Times New Roman" w:cs="Times New Roman"/>
          <w:sz w:val="28"/>
          <w:szCs w:val="28"/>
        </w:rPr>
        <w:br/>
        <w:t>- определить возможные места массового выхода людей на лед в зимний период. Организовать оборудование этих участков водных объектов предупреждающими и запрещающими знаками (аншлагами), обеспечить дежурство спасателей.</w:t>
      </w:r>
      <w:r w:rsidRPr="00ED7CA4">
        <w:rPr>
          <w:rFonts w:ascii="Times New Roman" w:eastAsia="Times New Roman" w:hAnsi="Times New Roman" w:cs="Times New Roman"/>
          <w:sz w:val="28"/>
          <w:szCs w:val="28"/>
        </w:rPr>
        <w:br/>
        <w:t xml:space="preserve">5. Директорам образовательных школ организовать профилактические беседы, с использованием фото и видеоматериалов, с детьми в школах по правилам поведения и мерам безопасности на льду, разъяснительную работу с родителями по контролю за детьми, создание и обновление в школах уголков безопасности по правилам поведения на воде и на льду. </w:t>
      </w:r>
      <w:r w:rsidRPr="00ED7CA4">
        <w:rPr>
          <w:rFonts w:ascii="Times New Roman" w:eastAsia="Times New Roman" w:hAnsi="Times New Roman" w:cs="Times New Roman"/>
          <w:sz w:val="28"/>
          <w:szCs w:val="28"/>
        </w:rPr>
        <w:br/>
        <w:t xml:space="preserve">6. Настоящее постановление опубликовать на сайте администрации </w:t>
      </w:r>
      <w:proofErr w:type="spellStart"/>
      <w:r w:rsidRPr="00ED7CA4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ED7CA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  <w:r w:rsidRPr="00ED7CA4">
        <w:rPr>
          <w:rFonts w:ascii="Times New Roman" w:eastAsia="Times New Roman" w:hAnsi="Times New Roman" w:cs="Times New Roman"/>
          <w:sz w:val="28"/>
          <w:szCs w:val="28"/>
        </w:rPr>
        <w:br/>
        <w:t xml:space="preserve">7. Контроль за исполнением настоящего распоряжения оставляю за собой. </w:t>
      </w:r>
    </w:p>
    <w:p w:rsidR="00ED7CA4" w:rsidRPr="00ED7CA4" w:rsidRDefault="00ED7CA4" w:rsidP="00ED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CA4" w:rsidRPr="00ED7CA4" w:rsidRDefault="00ED7CA4" w:rsidP="00ED7CA4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ED7C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Р.М. Нуриев</w:t>
      </w:r>
    </w:p>
    <w:p w:rsidR="00ED7CA4" w:rsidRPr="00ED7CA4" w:rsidRDefault="00ED7CA4" w:rsidP="00ED7CA4">
      <w:pPr>
        <w:spacing w:after="240" w:line="259" w:lineRule="auto"/>
        <w:rPr>
          <w:rFonts w:ascii="Calibri" w:eastAsia="Times New Roman" w:hAnsi="Calibri" w:cs="Times New Roman"/>
        </w:rPr>
      </w:pPr>
    </w:p>
    <w:p w:rsidR="00ED7CA4" w:rsidRPr="00ED7CA4" w:rsidRDefault="00ED7CA4" w:rsidP="00ED7CA4">
      <w:pPr>
        <w:spacing w:after="160" w:line="259" w:lineRule="auto"/>
        <w:rPr>
          <w:rFonts w:ascii="Calibri" w:eastAsia="Times New Roman" w:hAnsi="Calibri" w:cs="Times New Roman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Calibri" w:eastAsia="Times New Roman" w:hAnsi="Calibri" w:cs="Times New Roman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Calibri" w:eastAsia="Times New Roman" w:hAnsi="Calibri" w:cs="Times New Roman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Calibri" w:eastAsia="Times New Roman" w:hAnsi="Calibri" w:cs="Times New Roman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Calibri" w:eastAsia="Times New Roman" w:hAnsi="Calibri" w:cs="Times New Roman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Calibri" w:eastAsia="Times New Roman" w:hAnsi="Calibri" w:cs="Times New Roman"/>
        </w:rPr>
      </w:pPr>
    </w:p>
    <w:p w:rsidR="00ED7CA4" w:rsidRPr="00ED7CA4" w:rsidRDefault="00ED7CA4" w:rsidP="00ED7CA4">
      <w:pPr>
        <w:spacing w:after="160" w:line="259" w:lineRule="auto"/>
        <w:rPr>
          <w:rFonts w:ascii="Calibri" w:eastAsia="Times New Roman" w:hAnsi="Calibri" w:cs="Times New Roman"/>
        </w:rPr>
      </w:pPr>
    </w:p>
    <w:p w:rsidR="00ED7CA4" w:rsidRPr="00ED7CA4" w:rsidRDefault="00ED7CA4" w:rsidP="00ED7CA4">
      <w:pPr>
        <w:spacing w:after="160" w:line="259" w:lineRule="auto"/>
        <w:rPr>
          <w:rFonts w:ascii="Calibri" w:eastAsia="Times New Roman" w:hAnsi="Calibri" w:cs="Times New Roman"/>
        </w:rPr>
      </w:pPr>
    </w:p>
    <w:p w:rsidR="00ED7CA4" w:rsidRPr="00ED7CA4" w:rsidRDefault="00ED7CA4" w:rsidP="00ED7CA4">
      <w:pPr>
        <w:spacing w:after="160" w:line="259" w:lineRule="auto"/>
        <w:rPr>
          <w:rFonts w:ascii="Calibri" w:eastAsia="Times New Roman" w:hAnsi="Calibri" w:cs="Times New Roman"/>
        </w:rPr>
      </w:pPr>
    </w:p>
    <w:p w:rsidR="00ED7CA4" w:rsidRPr="00ED7CA4" w:rsidRDefault="00ED7CA4" w:rsidP="00ED7CA4">
      <w:pPr>
        <w:spacing w:after="160" w:line="259" w:lineRule="auto"/>
        <w:rPr>
          <w:rFonts w:ascii="Calibri" w:eastAsia="Times New Roman" w:hAnsi="Calibri" w:cs="Times New Roman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CA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  <w:r w:rsidRPr="00ED7CA4">
        <w:rPr>
          <w:rFonts w:ascii="Times New Roman" w:eastAsia="Times New Roman" w:hAnsi="Times New Roman" w:cs="Times New Roman"/>
          <w:sz w:val="24"/>
          <w:szCs w:val="24"/>
        </w:rPr>
        <w:br/>
        <w:t>к распоряжению Главы</w:t>
      </w:r>
      <w:r w:rsidRPr="00ED7CA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D7CA4"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Pr="00ED7CA4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ED7CA4">
        <w:rPr>
          <w:rFonts w:ascii="Times New Roman" w:eastAsia="Times New Roman" w:hAnsi="Times New Roman" w:cs="Times New Roman"/>
          <w:sz w:val="24"/>
          <w:szCs w:val="24"/>
        </w:rPr>
        <w:br/>
        <w:t>поселения от 01.11.2022г. № 102</w:t>
      </w:r>
    </w:p>
    <w:p w:rsidR="00ED7CA4" w:rsidRPr="00ED7CA4" w:rsidRDefault="00ED7CA4" w:rsidP="00ED7CA4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CA4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безопасности на льду</w:t>
      </w:r>
    </w:p>
    <w:p w:rsidR="00ED7CA4" w:rsidRPr="00ED7CA4" w:rsidRDefault="00ED7CA4" w:rsidP="00ED7CA4">
      <w:pPr>
        <w:spacing w:after="160" w:line="259" w:lineRule="auto"/>
        <w:rPr>
          <w:rFonts w:ascii="Calibri" w:eastAsia="Times New Roman" w:hAnsi="Calibri" w:cs="Times New Roman"/>
        </w:rPr>
      </w:pPr>
      <w:r w:rsidRPr="00ED7CA4">
        <w:rPr>
          <w:rFonts w:ascii="Times New Roman" w:eastAsia="Times New Roman" w:hAnsi="Times New Roman" w:cs="Times New Roman"/>
          <w:sz w:val="24"/>
          <w:szCs w:val="24"/>
        </w:rPr>
        <w:t xml:space="preserve">1. При переходе водоема по льду следует пользоваться оборудованными ледовыми переправами или проложенными тропами, а при их отсутствии – убедится в прочности льда с помощью пешни. Если лед не прочен, необходимо прекратить движение, и возвратится по своим следам, делая первые шаги без отрыва ног от поверхности льда. Не рекомендуется спускаться на лед в незнакомых местах, особенно с обрыва. Проверять прочность льда ударами ноги опасно. </w:t>
      </w:r>
      <w:r w:rsidRPr="00ED7CA4">
        <w:rPr>
          <w:rFonts w:ascii="Times New Roman" w:eastAsia="Times New Roman" w:hAnsi="Times New Roman" w:cs="Times New Roman"/>
          <w:sz w:val="24"/>
          <w:szCs w:val="24"/>
        </w:rPr>
        <w:br/>
        <w:t xml:space="preserve">2. Во время движения по льду следует обходить опасные места и участки, покрытые толстым слоем снега. Особую осторожность следует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 </w:t>
      </w:r>
      <w:r w:rsidRPr="00ED7CA4">
        <w:rPr>
          <w:rFonts w:ascii="Times New Roman" w:eastAsia="Times New Roman" w:hAnsi="Times New Roman" w:cs="Times New Roman"/>
          <w:sz w:val="24"/>
          <w:szCs w:val="24"/>
        </w:rPr>
        <w:br/>
        <w:t xml:space="preserve">3. При переходе по льду группой необходимо следовать друг за другом на расстоянии 5-6 метров и быть готовым оказать немедленную помощь впереди идущему. Перевозка грузов производится на санях или других приспособлениях с возможно большей площадью опоры на поверхность льда. </w:t>
      </w:r>
      <w:r w:rsidRPr="00ED7CA4">
        <w:rPr>
          <w:rFonts w:ascii="Times New Roman" w:eastAsia="Times New Roman" w:hAnsi="Times New Roman" w:cs="Times New Roman"/>
          <w:sz w:val="24"/>
          <w:szCs w:val="24"/>
        </w:rPr>
        <w:br/>
        <w:t xml:space="preserve">4. Пользоваться на водоемах площадками для катания на коньках разрешается после тщательной проверки прочности льда, толщина которого должна быть не менее 12см., а при массовом катании – не менее 25см. Опасно ходить и кататься на льду поодиночке в ночное время и особенно в незнакомых местах. </w:t>
      </w:r>
      <w:r w:rsidRPr="00ED7CA4">
        <w:rPr>
          <w:rFonts w:ascii="Times New Roman" w:eastAsia="Times New Roman" w:hAnsi="Times New Roman" w:cs="Times New Roman"/>
          <w:sz w:val="24"/>
          <w:szCs w:val="24"/>
        </w:rPr>
        <w:br/>
        <w:t xml:space="preserve">5. При переходе водоема по льду на лыжах рекомендуется пользоваться проложенной лыжней, а при ее отсутствии прежде, чем двигаться по целине, следует отстегнуть крепления лыж и снять петли лыжных палок с рук. Рюкзак или ранец взять на одно плечо. 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 </w:t>
      </w:r>
      <w:r w:rsidRPr="00ED7CA4">
        <w:rPr>
          <w:rFonts w:ascii="Times New Roman" w:eastAsia="Times New Roman" w:hAnsi="Times New Roman" w:cs="Times New Roman"/>
          <w:sz w:val="24"/>
          <w:szCs w:val="24"/>
        </w:rPr>
        <w:br/>
        <w:t xml:space="preserve">6. Во время рыбной ловли нельзя пробивать много лунок на ограниченной площади, прыгать и бегать по льду, собираться большими группами. Каждому рыболову рекомендуется иметь спасательное средство в виде шнура длиной 12-15 метров, на конце которого должен быть закреплен груз весом 400-500 граммов, а на другом изготовлена петля. </w:t>
      </w:r>
      <w:r w:rsidRPr="00ED7CA4">
        <w:rPr>
          <w:rFonts w:ascii="Times New Roman" w:eastAsia="Times New Roman" w:hAnsi="Times New Roman" w:cs="Times New Roman"/>
          <w:sz w:val="24"/>
          <w:szCs w:val="24"/>
        </w:rPr>
        <w:br/>
        <w:t xml:space="preserve">7. В местах с большим количеством рыболовов на значительной площади льда, в периоды интенсивного подледного лова рыбы, должны выставляться спасательные посты, укомплектованные подготовленными спасателями, оснащенные спасательными средствами, электромегафонами, средствами связи и владеющими постоянной информацией о гидрометеорологической обстановкой в этом районе. При угрозе отрыва льда от берега спасатели немедленно информируют об этом рыболовов и принимают меры их удаления со льда. </w:t>
      </w:r>
      <w:r w:rsidRPr="00ED7CA4">
        <w:rPr>
          <w:rFonts w:ascii="Times New Roman" w:eastAsia="Times New Roman" w:hAnsi="Times New Roman" w:cs="Times New Roman"/>
          <w:sz w:val="24"/>
          <w:szCs w:val="24"/>
        </w:rPr>
        <w:br/>
        <w:t xml:space="preserve">8. В случае провала льда под ногами необходимо широко расставить руки, удержаться на поверхности льда, без резких движений стараться выползти на твердый лед, а затем, лежа на спине или груди, продвигаться в сторону откуда пришёл, одновременно призывая на помощь. </w:t>
      </w:r>
      <w:r w:rsidRPr="00ED7CA4">
        <w:rPr>
          <w:rFonts w:ascii="Times New Roman" w:eastAsia="Times New Roman" w:hAnsi="Times New Roman" w:cs="Times New Roman"/>
          <w:sz w:val="24"/>
          <w:szCs w:val="24"/>
        </w:rPr>
        <w:br/>
        <w:t xml:space="preserve">9. К провалившемуся под лед необходимо приближаться лежа, с раскинутыми руками и ногами. Для оказания помощи необходимо использовать имеющиеся подручные средства: </w:t>
      </w:r>
      <w:r w:rsidRPr="00ED7C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доски, шесты, лестницы, веревки, багры и т.д. Если этих средств нет под руками, то два-три человека ложатся на лед и цепочкой продвигаются к пострадавшему, удерживая друг друга за ноги, первый подает пострадавшему поясной ремень, шарф и т.д. </w:t>
      </w:r>
    </w:p>
    <w:p w:rsidR="00ED7CA4" w:rsidRPr="00ED7CA4" w:rsidRDefault="00ED7CA4" w:rsidP="00ED7CA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CA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D7CA4" w:rsidRPr="00ED7CA4" w:rsidRDefault="00ED7CA4" w:rsidP="00ED7CA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CA4" w:rsidRPr="00ED7CA4" w:rsidRDefault="00ED7CA4" w:rsidP="00ED7CA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CA4">
        <w:rPr>
          <w:rFonts w:ascii="Times New Roman" w:eastAsia="Times New Roman" w:hAnsi="Times New Roman" w:cs="Times New Roman"/>
          <w:sz w:val="24"/>
          <w:szCs w:val="24"/>
        </w:rPr>
        <w:lastRenderedPageBreak/>
        <w:t> Приложение 2</w:t>
      </w:r>
      <w:r w:rsidRPr="00ED7CA4">
        <w:rPr>
          <w:rFonts w:ascii="Times New Roman" w:eastAsia="Times New Roman" w:hAnsi="Times New Roman" w:cs="Times New Roman"/>
          <w:sz w:val="24"/>
          <w:szCs w:val="24"/>
        </w:rPr>
        <w:br/>
        <w:t>к распоряжению Главы</w:t>
      </w:r>
      <w:r w:rsidRPr="00ED7CA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D7CA4"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Pr="00ED7CA4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ED7CA4">
        <w:rPr>
          <w:rFonts w:ascii="Times New Roman" w:eastAsia="Times New Roman" w:hAnsi="Times New Roman" w:cs="Times New Roman"/>
          <w:sz w:val="24"/>
          <w:szCs w:val="24"/>
        </w:rPr>
        <w:br/>
        <w:t>поселения от 01.11.2022г. № 102</w:t>
      </w:r>
    </w:p>
    <w:p w:rsidR="00ED7CA4" w:rsidRPr="00ED7CA4" w:rsidRDefault="00ED7CA4" w:rsidP="00ED7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CA4">
        <w:rPr>
          <w:rFonts w:ascii="Times New Roman" w:eastAsia="Times New Roman" w:hAnsi="Times New Roman" w:cs="Times New Roman"/>
          <w:sz w:val="24"/>
          <w:szCs w:val="24"/>
        </w:rPr>
        <w:t xml:space="preserve">Инструкция </w:t>
      </w:r>
      <w:r w:rsidRPr="00ED7CA4">
        <w:rPr>
          <w:rFonts w:ascii="Times New Roman" w:eastAsia="Times New Roman" w:hAnsi="Times New Roman" w:cs="Times New Roman"/>
          <w:sz w:val="24"/>
          <w:szCs w:val="24"/>
        </w:rPr>
        <w:br/>
        <w:t>по мерам безопасности на льду</w:t>
      </w:r>
    </w:p>
    <w:p w:rsidR="00ED7CA4" w:rsidRPr="00ED7CA4" w:rsidRDefault="00ED7CA4" w:rsidP="00ED7C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CA4">
        <w:rPr>
          <w:rFonts w:ascii="Times New Roman" w:eastAsia="Times New Roman" w:hAnsi="Times New Roman" w:cs="Times New Roman"/>
          <w:sz w:val="24"/>
          <w:szCs w:val="24"/>
        </w:rPr>
        <w:t>При переходе по льду необходимо пользоваться оборудованными ледовыми переправами или проложенными тропами, а при их отсутствии прежде чем двигаться по льду, следует наметить маршрут и убедиться в прочности льда с помощью палки. Если лёд непрочен, необходимо прекратить движение и возвращаться по своим следам, делая первые шаги без отрыва ног от поверхности льда.</w:t>
      </w:r>
      <w:r w:rsidRPr="00ED7CA4">
        <w:rPr>
          <w:rFonts w:ascii="Times New Roman" w:eastAsia="Times New Roman" w:hAnsi="Times New Roman" w:cs="Times New Roman"/>
          <w:sz w:val="24"/>
          <w:szCs w:val="24"/>
        </w:rPr>
        <w:br/>
        <w:t>Категорически запрещается проверять прочность льда ударами ноги.</w:t>
      </w:r>
      <w:r w:rsidRPr="00ED7CA4">
        <w:rPr>
          <w:rFonts w:ascii="Times New Roman" w:eastAsia="Times New Roman" w:hAnsi="Times New Roman" w:cs="Times New Roman"/>
          <w:sz w:val="24"/>
          <w:szCs w:val="24"/>
        </w:rPr>
        <w:br/>
        <w:t xml:space="preserve">2.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водоём ручьи и вливаются тёплые сточные воды промышленных предприятий, ведётся заготовка льда и т.п. </w:t>
      </w:r>
      <w:r w:rsidRPr="00ED7CA4">
        <w:rPr>
          <w:rFonts w:ascii="Times New Roman" w:eastAsia="Times New Roman" w:hAnsi="Times New Roman" w:cs="Times New Roman"/>
          <w:sz w:val="24"/>
          <w:szCs w:val="24"/>
        </w:rPr>
        <w:br/>
        <w:t>Безопасным для перехода пешехода является лёд с зеленоватым оттенком и толщиной не менее 7 см.</w:t>
      </w:r>
      <w:r w:rsidRPr="00ED7CA4">
        <w:rPr>
          <w:rFonts w:ascii="Times New Roman" w:eastAsia="Times New Roman" w:hAnsi="Times New Roman" w:cs="Times New Roman"/>
          <w:sz w:val="24"/>
          <w:szCs w:val="24"/>
        </w:rPr>
        <w:br/>
        <w:t>3. При переходе по льду необходимо следовать друг за другом на расстоянии 5-6 м и быть готовым оказать немедленную помощь идущему впереди.</w:t>
      </w:r>
      <w:r w:rsidRPr="00ED7CA4">
        <w:rPr>
          <w:rFonts w:ascii="Times New Roman" w:eastAsia="Times New Roman" w:hAnsi="Times New Roman" w:cs="Times New Roman"/>
          <w:sz w:val="24"/>
          <w:szCs w:val="24"/>
        </w:rPr>
        <w:br/>
        <w:t>Перевозка малогабаритных, но тяжёлых грузов, производится на санях или других приспособлениях с возможно большей площадью опоры на поверхность льда.</w:t>
      </w:r>
      <w:r w:rsidRPr="00ED7CA4">
        <w:rPr>
          <w:rFonts w:ascii="Times New Roman" w:eastAsia="Times New Roman" w:hAnsi="Times New Roman" w:cs="Times New Roman"/>
          <w:sz w:val="24"/>
          <w:szCs w:val="24"/>
        </w:rPr>
        <w:br/>
        <w:t>4. Пользоваться площадками для катания на коньках на водоёмах разрешается только после тщательной проверки прочности льда. Толщина льда должна быть не менее 12 см, а при массовом катании – не менее 25 см.</w:t>
      </w:r>
      <w:r w:rsidRPr="00ED7CA4">
        <w:rPr>
          <w:rFonts w:ascii="Times New Roman" w:eastAsia="Times New Roman" w:hAnsi="Times New Roman" w:cs="Times New Roman"/>
          <w:sz w:val="24"/>
          <w:szCs w:val="24"/>
        </w:rPr>
        <w:br/>
        <w:t>5. При переходе водоёма по льду на лыжах рекомендуется пользоваться проложенной лыжнёй, а при её отсутствии прежде чем двигаться по целине, следует отстегнуть крепления лыж и снять петли палок с кистей рук. Если имеются рюкзак или ранец, необходимо их взять на одно плечо.</w:t>
      </w:r>
      <w:r w:rsidRPr="00ED7CA4">
        <w:rPr>
          <w:rFonts w:ascii="Times New Roman" w:eastAsia="Times New Roman" w:hAnsi="Times New Roman" w:cs="Times New Roman"/>
          <w:sz w:val="24"/>
          <w:szCs w:val="24"/>
        </w:rPr>
        <w:br/>
        <w:t>Расстояние между лыжниками должно быть 5-6 м. Во время движения по льду лыжник, идущий первым, ударами палок проверяет прочность льда и следит за его характером.</w:t>
      </w:r>
      <w:r w:rsidRPr="00ED7CA4">
        <w:rPr>
          <w:rFonts w:ascii="Times New Roman" w:eastAsia="Times New Roman" w:hAnsi="Times New Roman" w:cs="Times New Roman"/>
          <w:sz w:val="24"/>
          <w:szCs w:val="24"/>
        </w:rPr>
        <w:br/>
        <w:t>6. Во время рыбной ловли нельзя пробивать много лунок на ограниченной площади, прыгать и бегать по льду, собираться большими группами.</w:t>
      </w:r>
      <w:r w:rsidRPr="00ED7CA4">
        <w:rPr>
          <w:rFonts w:ascii="Times New Roman" w:eastAsia="Times New Roman" w:hAnsi="Times New Roman" w:cs="Times New Roman"/>
          <w:sz w:val="24"/>
          <w:szCs w:val="24"/>
        </w:rPr>
        <w:br/>
        <w:t xml:space="preserve">Каждому рыболову рекомендуется иметь с собой спасательное средство в виде </w:t>
      </w:r>
      <w:r w:rsidRPr="00ED7CA4">
        <w:rPr>
          <w:rFonts w:ascii="Times New Roman" w:eastAsia="Times New Roman" w:hAnsi="Times New Roman" w:cs="Times New Roman"/>
          <w:sz w:val="24"/>
          <w:szCs w:val="24"/>
        </w:rPr>
        <w:br/>
        <w:t xml:space="preserve">шнура длиной 12-15 м, на одном конце закреплён груз 400-500 г, на другом – </w:t>
      </w:r>
      <w:r w:rsidRPr="00ED7CA4">
        <w:rPr>
          <w:rFonts w:ascii="Times New Roman" w:eastAsia="Times New Roman" w:hAnsi="Times New Roman" w:cs="Times New Roman"/>
          <w:sz w:val="24"/>
          <w:szCs w:val="24"/>
        </w:rPr>
        <w:br/>
        <w:t>изготовлена петля.</w:t>
      </w:r>
    </w:p>
    <w:p w:rsidR="00ED7CA4" w:rsidRPr="00ED7CA4" w:rsidRDefault="00ED7CA4" w:rsidP="00ED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CA4" w:rsidRPr="00ED7CA4" w:rsidRDefault="00ED7CA4" w:rsidP="00ED7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3D73" w:rsidRDefault="00B83D73" w:rsidP="00B83D73">
      <w:pPr>
        <w:spacing w:after="375" w:line="240" w:lineRule="auto"/>
        <w:jc w:val="center"/>
        <w:textAlignment w:val="baseline"/>
        <w:outlineLvl w:val="3"/>
        <w:rPr>
          <w:rFonts w:ascii="Open Sans" w:eastAsia="Times New Roman" w:hAnsi="Open Sans" w:cs="Times New Roman"/>
          <w:b/>
          <w:bCs/>
          <w:color w:val="464646"/>
          <w:sz w:val="38"/>
          <w:szCs w:val="38"/>
        </w:rPr>
      </w:pPr>
    </w:p>
    <w:sectPr w:rsidR="00B8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0F21"/>
    <w:multiLevelType w:val="hybridMultilevel"/>
    <w:tmpl w:val="FBE4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6199"/>
    <w:multiLevelType w:val="multilevel"/>
    <w:tmpl w:val="C94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B58B1"/>
    <w:multiLevelType w:val="hybridMultilevel"/>
    <w:tmpl w:val="E6AA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A72CC"/>
    <w:multiLevelType w:val="hybridMultilevel"/>
    <w:tmpl w:val="C088A746"/>
    <w:lvl w:ilvl="0" w:tplc="B4688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BF3C21"/>
    <w:multiLevelType w:val="multilevel"/>
    <w:tmpl w:val="F32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BC49E2"/>
    <w:multiLevelType w:val="multilevel"/>
    <w:tmpl w:val="494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96"/>
    <w:rsid w:val="00081353"/>
    <w:rsid w:val="00492D4D"/>
    <w:rsid w:val="00635256"/>
    <w:rsid w:val="006C08B5"/>
    <w:rsid w:val="00B83D73"/>
    <w:rsid w:val="00CD1FE1"/>
    <w:rsid w:val="00D84496"/>
    <w:rsid w:val="00ED7CA4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475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799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2022-09-05T04:16:00Z</cp:lastPrinted>
  <dcterms:created xsi:type="dcterms:W3CDTF">2022-11-01T03:29:00Z</dcterms:created>
  <dcterms:modified xsi:type="dcterms:W3CDTF">2022-11-01T04:32:00Z</dcterms:modified>
</cp:coreProperties>
</file>